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5398" w14:textId="77777777" w:rsidR="008A6ED6" w:rsidRPr="00B775DE" w:rsidRDefault="008A6ED6" w:rsidP="008A6ED6">
      <w:pPr>
        <w:jc w:val="center"/>
        <w:rPr>
          <w:b/>
          <w:sz w:val="20"/>
          <w:szCs w:val="20"/>
        </w:rPr>
      </w:pPr>
      <w:r w:rsidRPr="00B775DE">
        <w:rPr>
          <w:b/>
          <w:sz w:val="20"/>
          <w:szCs w:val="20"/>
        </w:rPr>
        <w:t>Informativa sul trattamento dei dati personali REG. UE n. 2016/679 e D. LGS. 196/2003</w:t>
      </w:r>
    </w:p>
    <w:p w14:paraId="5EC6E25B" w14:textId="374DEEA2" w:rsidR="005C24FD" w:rsidRPr="00B775DE" w:rsidRDefault="00A56D48" w:rsidP="00481944">
      <w:pPr>
        <w:jc w:val="both"/>
        <w:rPr>
          <w:rFonts w:cs="Arial"/>
          <w:bCs/>
          <w:color w:val="000000" w:themeColor="text1"/>
          <w:sz w:val="20"/>
          <w:szCs w:val="20"/>
        </w:rPr>
      </w:pPr>
      <w:r w:rsidRPr="00B775DE">
        <w:rPr>
          <w:sz w:val="20"/>
          <w:szCs w:val="20"/>
        </w:rPr>
        <w:t xml:space="preserve">Il Comune di </w:t>
      </w:r>
      <w:r w:rsidR="00374178">
        <w:rPr>
          <w:sz w:val="20"/>
          <w:szCs w:val="20"/>
        </w:rPr>
        <w:t>Montecopiolo</w:t>
      </w:r>
      <w:r w:rsidR="006E1B09" w:rsidRPr="00B775DE">
        <w:rPr>
          <w:sz w:val="20"/>
          <w:szCs w:val="20"/>
        </w:rPr>
        <w:t xml:space="preserve"> </w:t>
      </w:r>
      <w:r w:rsidR="00D4696A" w:rsidRPr="00B775DE">
        <w:rPr>
          <w:sz w:val="20"/>
          <w:szCs w:val="20"/>
        </w:rPr>
        <w:t xml:space="preserve">informa i soggetti </w:t>
      </w:r>
      <w:r w:rsidR="00B775DE" w:rsidRPr="00B775DE">
        <w:rPr>
          <w:sz w:val="20"/>
          <w:szCs w:val="20"/>
        </w:rPr>
        <w:t xml:space="preserve">in assistenza domiciliare per COVID-19 </w:t>
      </w:r>
      <w:r w:rsidRPr="00B775DE">
        <w:rPr>
          <w:sz w:val="20"/>
          <w:szCs w:val="20"/>
        </w:rPr>
        <w:t>c</w:t>
      </w:r>
      <w:r w:rsidR="005C24FD" w:rsidRPr="00B775DE">
        <w:rPr>
          <w:sz w:val="20"/>
          <w:szCs w:val="20"/>
        </w:rPr>
        <w:t>he il trattamento dei</w:t>
      </w:r>
      <w:r w:rsidR="006E1B09" w:rsidRPr="00B775DE">
        <w:rPr>
          <w:sz w:val="20"/>
          <w:szCs w:val="20"/>
        </w:rPr>
        <w:t xml:space="preserve"> </w:t>
      </w:r>
      <w:r w:rsidR="005C24FD" w:rsidRPr="00B775DE">
        <w:rPr>
          <w:sz w:val="20"/>
          <w:szCs w:val="20"/>
        </w:rPr>
        <w:t xml:space="preserve">dati personali avviene </w:t>
      </w:r>
      <w:r w:rsidR="005C24FD" w:rsidRPr="00B775DE">
        <w:rPr>
          <w:rFonts w:cs="Arial"/>
          <w:bCs/>
          <w:color w:val="000000" w:themeColor="text1"/>
          <w:sz w:val="20"/>
          <w:szCs w:val="20"/>
        </w:rPr>
        <w:t xml:space="preserve">nel rispetto </w:t>
      </w:r>
      <w:r w:rsidR="001B2688" w:rsidRPr="00B775DE">
        <w:rPr>
          <w:rFonts w:cs="Arial"/>
          <w:bCs/>
          <w:color w:val="000000" w:themeColor="text1"/>
          <w:sz w:val="20"/>
          <w:szCs w:val="20"/>
        </w:rPr>
        <w:t xml:space="preserve">del </w:t>
      </w:r>
      <w:r w:rsidR="002E164A" w:rsidRPr="00B775DE">
        <w:rPr>
          <w:rFonts w:cs="Arial"/>
          <w:bCs/>
          <w:color w:val="000000" w:themeColor="text1"/>
          <w:sz w:val="20"/>
          <w:szCs w:val="20"/>
        </w:rPr>
        <w:t xml:space="preserve">Reg. UE 679/2016 e </w:t>
      </w:r>
      <w:proofErr w:type="spellStart"/>
      <w:r w:rsidR="002E164A" w:rsidRPr="00B775DE">
        <w:rPr>
          <w:rFonts w:cs="Arial"/>
          <w:bCs/>
          <w:color w:val="000000" w:themeColor="text1"/>
          <w:sz w:val="20"/>
          <w:szCs w:val="20"/>
        </w:rPr>
        <w:t>D.Lgs.</w:t>
      </w:r>
      <w:proofErr w:type="spellEnd"/>
      <w:r w:rsidR="002E164A" w:rsidRPr="00B775DE">
        <w:rPr>
          <w:rFonts w:cs="Arial"/>
          <w:bCs/>
          <w:color w:val="000000" w:themeColor="text1"/>
          <w:sz w:val="20"/>
          <w:szCs w:val="20"/>
        </w:rPr>
        <w:t xml:space="preserve"> 196/2003 e che </w:t>
      </w:r>
      <w:r w:rsidR="002E164A" w:rsidRPr="00B775DE">
        <w:rPr>
          <w:rFonts w:cs="Times New Roman"/>
          <w:color w:val="000000"/>
          <w:sz w:val="20"/>
          <w:szCs w:val="20"/>
        </w:rPr>
        <w:t>il trattamento è improntato ai principi di correttezza, liceità e trasparenza, di minimizzazione, di limitazione delle</w:t>
      </w:r>
      <w:r w:rsidR="001B2688" w:rsidRPr="00B775DE">
        <w:rPr>
          <w:rFonts w:cs="Times New Roman"/>
          <w:color w:val="000000"/>
          <w:sz w:val="20"/>
          <w:szCs w:val="20"/>
        </w:rPr>
        <w:t xml:space="preserve"> finalità e della conservazione</w:t>
      </w:r>
      <w:r w:rsidRPr="00B775DE">
        <w:rPr>
          <w:rFonts w:cs="Times New Roman"/>
          <w:color w:val="000000"/>
          <w:sz w:val="20"/>
          <w:szCs w:val="20"/>
        </w:rPr>
        <w:t xml:space="preserve">, nonché di integrità e riservatezza. </w:t>
      </w:r>
    </w:p>
    <w:p w14:paraId="0EE6ABBB" w14:textId="1D07731A" w:rsidR="006E1B09" w:rsidRPr="00B775DE" w:rsidRDefault="008E7BBD" w:rsidP="00481944">
      <w:pPr>
        <w:jc w:val="both"/>
        <w:rPr>
          <w:sz w:val="20"/>
          <w:szCs w:val="20"/>
        </w:rPr>
      </w:pPr>
      <w:r w:rsidRPr="00B775DE">
        <w:rPr>
          <w:b/>
          <w:smallCaps/>
          <w:sz w:val="20"/>
          <w:szCs w:val="20"/>
        </w:rPr>
        <w:t xml:space="preserve">Titolare del trattamento. </w:t>
      </w:r>
      <w:r w:rsidR="00A56D48" w:rsidRPr="00B775DE">
        <w:rPr>
          <w:sz w:val="20"/>
          <w:szCs w:val="20"/>
        </w:rPr>
        <w:t>Il Titolare del trattamento è il Comune di</w:t>
      </w:r>
      <w:r w:rsidR="00374178">
        <w:rPr>
          <w:sz w:val="20"/>
          <w:szCs w:val="20"/>
        </w:rPr>
        <w:t xml:space="preserve"> Montecopiolo</w:t>
      </w:r>
      <w:r w:rsidR="006E1B09" w:rsidRPr="00B775DE">
        <w:rPr>
          <w:sz w:val="20"/>
          <w:szCs w:val="20"/>
        </w:rPr>
        <w:t>,</w:t>
      </w:r>
      <w:r w:rsidR="00A56D48" w:rsidRPr="00B775DE">
        <w:rPr>
          <w:sz w:val="20"/>
          <w:szCs w:val="20"/>
        </w:rPr>
        <w:t xml:space="preserve"> con sede </w:t>
      </w:r>
      <w:r w:rsidR="00374178">
        <w:rPr>
          <w:sz w:val="20"/>
          <w:szCs w:val="20"/>
        </w:rPr>
        <w:t xml:space="preserve">in p.zza San Michele Arcangelo 7 </w:t>
      </w:r>
      <w:bookmarkStart w:id="0" w:name="_GoBack"/>
      <w:bookmarkEnd w:id="0"/>
    </w:p>
    <w:p w14:paraId="3B7AFE30" w14:textId="126E5ED5" w:rsidR="00A56D48" w:rsidRPr="00B775DE" w:rsidRDefault="00A56D48" w:rsidP="00481944">
      <w:pPr>
        <w:jc w:val="both"/>
        <w:rPr>
          <w:smallCaps/>
          <w:sz w:val="20"/>
          <w:szCs w:val="20"/>
        </w:rPr>
      </w:pPr>
      <w:r w:rsidRPr="00B775DE">
        <w:rPr>
          <w:b/>
          <w:smallCaps/>
          <w:sz w:val="20"/>
          <w:szCs w:val="20"/>
        </w:rPr>
        <w:t>Dati di contatto del Responsabile della Protezione dei Dati</w:t>
      </w:r>
      <w:r w:rsidRPr="00B775DE">
        <w:rPr>
          <w:sz w:val="20"/>
          <w:szCs w:val="20"/>
        </w:rPr>
        <w:t>.</w:t>
      </w:r>
      <w:r w:rsidRPr="00B775DE">
        <w:rPr>
          <w:b/>
          <w:sz w:val="20"/>
          <w:szCs w:val="20"/>
        </w:rPr>
        <w:t xml:space="preserve"> </w:t>
      </w:r>
      <w:r w:rsidRPr="00B775DE">
        <w:rPr>
          <w:sz w:val="20"/>
          <w:szCs w:val="20"/>
        </w:rPr>
        <w:t>L’RPD può essere contattato al seguente indirizzo di posta elettronica avvfedericaventuri@puntopec.it.</w:t>
      </w:r>
    </w:p>
    <w:p w14:paraId="4256E346" w14:textId="49C5520F" w:rsidR="006E1B09" w:rsidRPr="00F0080A" w:rsidRDefault="008E7BBD" w:rsidP="00481944">
      <w:pPr>
        <w:jc w:val="both"/>
        <w:rPr>
          <w:sz w:val="20"/>
          <w:szCs w:val="20"/>
        </w:rPr>
      </w:pPr>
      <w:r w:rsidRPr="00F0080A">
        <w:rPr>
          <w:b/>
          <w:smallCaps/>
          <w:sz w:val="20"/>
          <w:szCs w:val="20"/>
        </w:rPr>
        <w:t xml:space="preserve">Finalità del trattamento e basi giuridiche. </w:t>
      </w:r>
      <w:r w:rsidR="006E1B09" w:rsidRPr="00F0080A">
        <w:rPr>
          <w:sz w:val="20"/>
          <w:szCs w:val="20"/>
        </w:rPr>
        <w:t>I dati raccol</w:t>
      </w:r>
      <w:r w:rsidR="00FC67BB" w:rsidRPr="00F0080A">
        <w:rPr>
          <w:sz w:val="20"/>
          <w:szCs w:val="20"/>
        </w:rPr>
        <w:t xml:space="preserve">ti </w:t>
      </w:r>
      <w:r w:rsidR="006E1B09" w:rsidRPr="00F0080A">
        <w:rPr>
          <w:sz w:val="20"/>
          <w:szCs w:val="20"/>
        </w:rPr>
        <w:t xml:space="preserve">saranno utilizzati al solo scopo di </w:t>
      </w:r>
      <w:r w:rsidR="00B775DE" w:rsidRPr="00F0080A">
        <w:rPr>
          <w:sz w:val="20"/>
          <w:szCs w:val="20"/>
        </w:rPr>
        <w:t xml:space="preserve">fornire </w:t>
      </w:r>
      <w:r w:rsidR="00A56D48" w:rsidRPr="00F0080A">
        <w:rPr>
          <w:sz w:val="20"/>
          <w:szCs w:val="20"/>
        </w:rPr>
        <w:t>il serv</w:t>
      </w:r>
      <w:r w:rsidR="00BF1B74" w:rsidRPr="00F0080A">
        <w:rPr>
          <w:sz w:val="20"/>
          <w:szCs w:val="20"/>
        </w:rPr>
        <w:t>i</w:t>
      </w:r>
      <w:r w:rsidR="00A56D48" w:rsidRPr="00F0080A">
        <w:rPr>
          <w:sz w:val="20"/>
          <w:szCs w:val="20"/>
        </w:rPr>
        <w:t>zio di raccolta rifiuti</w:t>
      </w:r>
      <w:r w:rsidR="00B775DE" w:rsidRPr="00F0080A">
        <w:rPr>
          <w:sz w:val="20"/>
          <w:szCs w:val="20"/>
        </w:rPr>
        <w:t xml:space="preserve"> presso la dimora dei soggetti in assistenza domiciliare in attuazione dell’ordinanza </w:t>
      </w:r>
      <w:r w:rsidR="00F0080A" w:rsidRPr="00F0080A">
        <w:rPr>
          <w:sz w:val="20"/>
          <w:szCs w:val="20"/>
        </w:rPr>
        <w:t xml:space="preserve">n.13 del </w:t>
      </w:r>
      <w:r w:rsidR="00F0080A">
        <w:rPr>
          <w:sz w:val="20"/>
          <w:szCs w:val="20"/>
        </w:rPr>
        <w:t>21.3.2020 della Regione Marche</w:t>
      </w:r>
      <w:r w:rsidR="00B775DE" w:rsidRPr="00B775DE">
        <w:rPr>
          <w:sz w:val="20"/>
          <w:szCs w:val="20"/>
        </w:rPr>
        <w:t xml:space="preserve">. </w:t>
      </w:r>
      <w:r w:rsidR="00FC67BB" w:rsidRPr="00B775DE">
        <w:rPr>
          <w:sz w:val="20"/>
          <w:szCs w:val="20"/>
        </w:rPr>
        <w:t xml:space="preserve"> Il trattamento è necessario</w:t>
      </w:r>
      <w:r w:rsidR="00FC67BB" w:rsidRPr="00B775DE">
        <w:rPr>
          <w:rFonts w:cs="Times New Roman"/>
          <w:sz w:val="20"/>
          <w:szCs w:val="20"/>
        </w:rPr>
        <w:t xml:space="preserve"> per</w:t>
      </w:r>
      <w:r w:rsidR="00BF1B74" w:rsidRPr="00B775DE">
        <w:rPr>
          <w:rFonts w:cs="Times New Roman"/>
          <w:sz w:val="20"/>
          <w:szCs w:val="20"/>
        </w:rPr>
        <w:t xml:space="preserve"> motivi</w:t>
      </w:r>
      <w:r w:rsidR="00481944">
        <w:rPr>
          <w:rFonts w:cs="Times New Roman"/>
          <w:sz w:val="20"/>
          <w:szCs w:val="20"/>
        </w:rPr>
        <w:t xml:space="preserve"> di interesse pubblico nel settore della sanità pubblica (art. 9, co.2, </w:t>
      </w:r>
      <w:proofErr w:type="spellStart"/>
      <w:r w:rsidR="00481944">
        <w:rPr>
          <w:rFonts w:cs="Times New Roman"/>
          <w:sz w:val="20"/>
          <w:szCs w:val="20"/>
        </w:rPr>
        <w:t>lett.i</w:t>
      </w:r>
      <w:proofErr w:type="spellEnd"/>
      <w:r w:rsidR="00481944">
        <w:rPr>
          <w:rFonts w:cs="Times New Roman"/>
          <w:sz w:val="20"/>
          <w:szCs w:val="20"/>
        </w:rPr>
        <w:t>).</w:t>
      </w:r>
    </w:p>
    <w:p w14:paraId="72E361F0" w14:textId="68348283" w:rsidR="000C3E92" w:rsidRPr="00B775DE" w:rsidRDefault="004E704B" w:rsidP="00481944">
      <w:pPr>
        <w:jc w:val="both"/>
        <w:rPr>
          <w:rFonts w:cs="Times New Roman"/>
          <w:sz w:val="20"/>
          <w:szCs w:val="20"/>
        </w:rPr>
      </w:pPr>
      <w:r>
        <w:rPr>
          <w:b/>
          <w:smallCaps/>
          <w:sz w:val="20"/>
          <w:szCs w:val="20"/>
        </w:rPr>
        <w:t>C</w:t>
      </w:r>
      <w:r w:rsidR="008E7BBD" w:rsidRPr="00B775DE">
        <w:rPr>
          <w:b/>
          <w:smallCaps/>
          <w:sz w:val="20"/>
          <w:szCs w:val="20"/>
        </w:rPr>
        <w:t xml:space="preserve">ategorie di dati, destinatari e trasferimento dei dati all’estero. </w:t>
      </w:r>
      <w:r w:rsidR="008E7BBD" w:rsidRPr="00B775DE">
        <w:rPr>
          <w:sz w:val="20"/>
          <w:szCs w:val="20"/>
        </w:rPr>
        <w:t>I dati personali (comuni o particolari)</w:t>
      </w:r>
      <w:r w:rsidR="000C3E92" w:rsidRPr="00B775DE">
        <w:rPr>
          <w:rFonts w:cs="Times New Roman"/>
          <w:sz w:val="20"/>
          <w:szCs w:val="20"/>
        </w:rPr>
        <w:t xml:space="preserve"> dell’interessato potranno essere comunicati ai dipendenti del</w:t>
      </w:r>
      <w:r w:rsidR="00F0080A">
        <w:rPr>
          <w:rFonts w:cs="Times New Roman"/>
          <w:sz w:val="20"/>
          <w:szCs w:val="20"/>
        </w:rPr>
        <w:t xml:space="preserve"> Comune, </w:t>
      </w:r>
      <w:r w:rsidR="000C3E92" w:rsidRPr="00B775DE">
        <w:rPr>
          <w:rFonts w:cs="Times New Roman"/>
          <w:sz w:val="20"/>
          <w:szCs w:val="20"/>
        </w:rPr>
        <w:t xml:space="preserve">appositamente autorizzati, nell’ambito delle rispettive competenze. I dati </w:t>
      </w:r>
      <w:r w:rsidR="00BC6D69" w:rsidRPr="00B775DE">
        <w:rPr>
          <w:rFonts w:cs="Times New Roman"/>
          <w:sz w:val="20"/>
          <w:szCs w:val="20"/>
        </w:rPr>
        <w:t>saranno comunicati al gestore affidatario del serviz</w:t>
      </w:r>
      <w:r w:rsidR="00F0080A">
        <w:rPr>
          <w:rFonts w:cs="Times New Roman"/>
          <w:sz w:val="20"/>
          <w:szCs w:val="20"/>
        </w:rPr>
        <w:t xml:space="preserve">io raccolta rifiuti, Marche Multiservizi S.p.A., </w:t>
      </w:r>
      <w:r w:rsidR="00BC6D69" w:rsidRPr="00B775DE">
        <w:rPr>
          <w:rFonts w:cs="Times New Roman"/>
          <w:sz w:val="20"/>
          <w:szCs w:val="20"/>
        </w:rPr>
        <w:t xml:space="preserve">che </w:t>
      </w:r>
      <w:r w:rsidR="00F0080A">
        <w:rPr>
          <w:rFonts w:cs="Times New Roman"/>
          <w:sz w:val="20"/>
          <w:szCs w:val="20"/>
        </w:rPr>
        <w:t>agirà come titolare del trattamento,</w:t>
      </w:r>
      <w:r w:rsidR="00BC6D69" w:rsidRPr="00B775DE">
        <w:rPr>
          <w:rFonts w:cs="Times New Roman"/>
          <w:sz w:val="20"/>
          <w:szCs w:val="20"/>
        </w:rPr>
        <w:t xml:space="preserve"> nel rispetto dei principi di cui all’art.5 Reg UE 679/2016. Al di fuori di tali </w:t>
      </w:r>
      <w:r w:rsidR="000C3E92" w:rsidRPr="00B775DE">
        <w:rPr>
          <w:rFonts w:cs="Times New Roman"/>
          <w:sz w:val="20"/>
          <w:szCs w:val="20"/>
        </w:rPr>
        <w:t>casi, i dati personali non saranno comunicati, diffusi, ceduti o comunque trasferiti a terzi</w:t>
      </w:r>
      <w:r w:rsidR="00BC6D69" w:rsidRPr="00B775DE">
        <w:rPr>
          <w:rFonts w:cs="Times New Roman"/>
          <w:sz w:val="20"/>
          <w:szCs w:val="20"/>
        </w:rPr>
        <w:t>.</w:t>
      </w:r>
    </w:p>
    <w:p w14:paraId="0302F677" w14:textId="77777777" w:rsidR="008E7BBD" w:rsidRPr="00B775DE" w:rsidRDefault="008E7BBD" w:rsidP="00481944">
      <w:pPr>
        <w:jc w:val="both"/>
        <w:rPr>
          <w:b/>
          <w:smallCaps/>
          <w:sz w:val="20"/>
          <w:szCs w:val="20"/>
        </w:rPr>
      </w:pPr>
      <w:r w:rsidRPr="00B775DE">
        <w:rPr>
          <w:b/>
          <w:smallCaps/>
          <w:sz w:val="20"/>
          <w:szCs w:val="20"/>
        </w:rPr>
        <w:t xml:space="preserve">Periodo di conservazione dei dati. </w:t>
      </w:r>
      <w:r w:rsidR="001D5AA4" w:rsidRPr="00B775DE">
        <w:rPr>
          <w:bCs/>
          <w:sz w:val="20"/>
          <w:szCs w:val="20"/>
        </w:rPr>
        <w:t>I dati personali</w:t>
      </w:r>
      <w:r w:rsidR="001D5AA4" w:rsidRPr="00B775DE">
        <w:rPr>
          <w:b/>
          <w:smallCaps/>
          <w:sz w:val="20"/>
          <w:szCs w:val="20"/>
        </w:rPr>
        <w:t xml:space="preserve"> </w:t>
      </w:r>
      <w:r w:rsidR="001D5AA4" w:rsidRPr="00B775DE">
        <w:rPr>
          <w:sz w:val="20"/>
          <w:szCs w:val="20"/>
        </w:rPr>
        <w:t>s</w:t>
      </w:r>
      <w:r w:rsidRPr="00B775DE">
        <w:rPr>
          <w:sz w:val="20"/>
          <w:szCs w:val="20"/>
        </w:rPr>
        <w:t>aranno trattati per il tempo necessario all’espletamento del servizio reso telefonicamente.</w:t>
      </w:r>
    </w:p>
    <w:p w14:paraId="23B5EB0E" w14:textId="77777777" w:rsidR="008E7BBD" w:rsidRPr="00B775DE" w:rsidRDefault="008E7BBD" w:rsidP="00481944">
      <w:pPr>
        <w:jc w:val="both"/>
        <w:rPr>
          <w:b/>
          <w:smallCaps/>
          <w:sz w:val="20"/>
          <w:szCs w:val="20"/>
        </w:rPr>
      </w:pPr>
      <w:r w:rsidRPr="00B775DE">
        <w:rPr>
          <w:b/>
          <w:smallCaps/>
          <w:sz w:val="20"/>
          <w:szCs w:val="20"/>
        </w:rPr>
        <w:t xml:space="preserve">Diritti dell’interessato. </w:t>
      </w:r>
      <w:r w:rsidRPr="00B775DE">
        <w:rPr>
          <w:sz w:val="20"/>
          <w:szCs w:val="20"/>
        </w:rPr>
        <w:t>L’interessato può esercitare i seguenti diritti: diritto di accesso, rettifica, opposizione, limitazione, cancellazione, portabilità e revoca del consenso ove prestato, diritto di proporre reclamo all'autorità di controllo (Garante Privacy).</w:t>
      </w:r>
      <w:r w:rsidR="002E164A" w:rsidRPr="00B775DE">
        <w:rPr>
          <w:b/>
          <w:smallCaps/>
          <w:sz w:val="20"/>
          <w:szCs w:val="20"/>
        </w:rPr>
        <w:t xml:space="preserve"> </w:t>
      </w:r>
      <w:r w:rsidRPr="00B775DE">
        <w:rPr>
          <w:sz w:val="20"/>
          <w:szCs w:val="20"/>
        </w:rPr>
        <w:t>Il Titolare del trattamento non adotta alcun processo decisionale automatizzato, compresa la profilazione, di cui all'art. 22.</w:t>
      </w:r>
    </w:p>
    <w:p w14:paraId="150737EE" w14:textId="77777777" w:rsidR="008E7BBD" w:rsidRPr="00B775DE" w:rsidRDefault="008E7BBD" w:rsidP="00481944">
      <w:pPr>
        <w:jc w:val="both"/>
        <w:rPr>
          <w:sz w:val="20"/>
          <w:szCs w:val="20"/>
        </w:rPr>
      </w:pPr>
    </w:p>
    <w:p w14:paraId="50F966A6" w14:textId="77777777" w:rsidR="005C24FD" w:rsidRPr="005C24FD" w:rsidRDefault="005C24FD" w:rsidP="00481944">
      <w:pPr>
        <w:jc w:val="both"/>
        <w:rPr>
          <w:rFonts w:ascii="Cambria" w:hAnsi="Cambria"/>
          <w:smallCaps/>
        </w:rPr>
      </w:pPr>
    </w:p>
    <w:p w14:paraId="0AE3C932" w14:textId="77777777" w:rsidR="005C24FD" w:rsidRDefault="005C24FD" w:rsidP="00481944">
      <w:pPr>
        <w:jc w:val="both"/>
        <w:rPr>
          <w:rFonts w:ascii="Cambria" w:hAnsi="Cambria"/>
          <w:b/>
          <w:smallCaps/>
        </w:rPr>
      </w:pPr>
    </w:p>
    <w:p w14:paraId="5FAA434D" w14:textId="77777777" w:rsidR="00FC67BB" w:rsidRPr="008A6ED6" w:rsidRDefault="00FC67BB" w:rsidP="005C24FD">
      <w:pPr>
        <w:jc w:val="both"/>
        <w:rPr>
          <w:rFonts w:ascii="Cambria" w:hAnsi="Cambria"/>
        </w:rPr>
      </w:pPr>
    </w:p>
    <w:sectPr w:rsidR="00FC67BB" w:rsidRPr="008A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D6"/>
    <w:rsid w:val="000C3E92"/>
    <w:rsid w:val="001B2688"/>
    <w:rsid w:val="001D5AA4"/>
    <w:rsid w:val="002A5174"/>
    <w:rsid w:val="002E164A"/>
    <w:rsid w:val="00374178"/>
    <w:rsid w:val="003B1F7F"/>
    <w:rsid w:val="00481944"/>
    <w:rsid w:val="004E704B"/>
    <w:rsid w:val="0053384F"/>
    <w:rsid w:val="00594940"/>
    <w:rsid w:val="005C24FD"/>
    <w:rsid w:val="005F781C"/>
    <w:rsid w:val="006E1B09"/>
    <w:rsid w:val="008A6ED6"/>
    <w:rsid w:val="008E7BBD"/>
    <w:rsid w:val="00A17E62"/>
    <w:rsid w:val="00A22529"/>
    <w:rsid w:val="00A56D48"/>
    <w:rsid w:val="00B775DE"/>
    <w:rsid w:val="00BC6D69"/>
    <w:rsid w:val="00BF1B74"/>
    <w:rsid w:val="00D4696A"/>
    <w:rsid w:val="00E94606"/>
    <w:rsid w:val="00F0080A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86F29"/>
  <w15:docId w15:val="{60C138D8-B3D8-4D2C-A3F3-BD8FC6F8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dc:description/>
  <cp:lastModifiedBy>Patrizia Manenti</cp:lastModifiedBy>
  <cp:revision>2</cp:revision>
  <dcterms:created xsi:type="dcterms:W3CDTF">2020-03-26T10:39:00Z</dcterms:created>
  <dcterms:modified xsi:type="dcterms:W3CDTF">2020-03-26T10:39:00Z</dcterms:modified>
</cp:coreProperties>
</file>