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64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genitori degli studenti Scuola Secondaria di I grado</w:t>
      </w:r>
    </w:p>
    <w:p w:rsidR="00000000" w:rsidDel="00000000" w:rsidP="00000000" w:rsidRDefault="00000000" w:rsidRPr="00000000" w14:paraId="00000003">
      <w:pPr>
        <w:widowControl w:val="0"/>
        <w:spacing w:line="264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personale ATA</w:t>
      </w:r>
    </w:p>
    <w:p w:rsidR="00000000" w:rsidDel="00000000" w:rsidP="00000000" w:rsidRDefault="00000000" w:rsidRPr="00000000" w14:paraId="00000004">
      <w:pPr>
        <w:widowControl w:val="0"/>
        <w:spacing w:line="264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Istituto Comprensivo Macerata Feltria</w:t>
      </w:r>
    </w:p>
    <w:p w:rsidR="00000000" w:rsidDel="00000000" w:rsidP="00000000" w:rsidRDefault="00000000" w:rsidRPr="00000000" w14:paraId="00000005">
      <w:pPr>
        <w:widowControl w:val="0"/>
        <w:spacing w:line="264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Sindaci dei Comuni di Macerata Feltria, Carpegna, Pietrarubbia e Montecopiolo</w:t>
      </w:r>
    </w:p>
    <w:p w:rsidR="00000000" w:rsidDel="00000000" w:rsidP="00000000" w:rsidRDefault="00000000" w:rsidRPr="00000000" w14:paraId="00000006">
      <w:pPr>
        <w:widowControl w:val="0"/>
        <w:spacing w:line="264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DSGA Dott. Francesco Boria</w:t>
      </w:r>
    </w:p>
    <w:p w:rsidR="00000000" w:rsidDel="00000000" w:rsidP="00000000" w:rsidRDefault="00000000" w:rsidRPr="00000000" w14:paraId="00000007">
      <w:pPr>
        <w:widowControl w:val="0"/>
        <w:spacing w:line="264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RSPP Dott. Andrea Raffaelli</w:t>
      </w:r>
    </w:p>
    <w:p w:rsidR="00000000" w:rsidDel="00000000" w:rsidP="00000000" w:rsidRDefault="00000000" w:rsidRPr="00000000" w14:paraId="00000008">
      <w:pPr>
        <w:widowControl w:val="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0A">
      <w:pPr>
        <w:widowControl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Visto</w:t>
      </w:r>
      <w:r w:rsidDel="00000000" w:rsidR="00000000" w:rsidRPr="00000000">
        <w:rPr>
          <w:sz w:val="22"/>
          <w:szCs w:val="22"/>
          <w:rtl w:val="0"/>
        </w:rPr>
        <w:t xml:space="preserve"> il DPCM 02 marzo 2021 recante misure per il contrasto e il contenimento sull’intero territorio nazionale del diffondersi del virus COVID-19,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Visto</w:t>
      </w:r>
      <w:r w:rsidDel="00000000" w:rsidR="00000000" w:rsidRPr="00000000">
        <w:rPr>
          <w:sz w:val="22"/>
          <w:szCs w:val="22"/>
          <w:rtl w:val="0"/>
        </w:rPr>
        <w:t xml:space="preserve"> l‘Ordinanza Regionale del 05/03/2021,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 SOSPENSIONE DELLA DIDATTICA IN PRESENZA PER GLI ALUNNI DI TUTTE LE CLASSI DELLA SCUOLA SECONDARIA DI PRIMO GRADO A DECORRERE DAL 06/03/2021 FINO AL 14/03/2021 INCLUSO.</w:t>
      </w:r>
    </w:p>
    <w:p w:rsidR="00000000" w:rsidDel="00000000" w:rsidP="00000000" w:rsidRDefault="00000000" w:rsidRPr="00000000" w14:paraId="00000011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partire da sabato 06 marzo 2021 fino al 14 marzo 2021 incluso, gli alunni frequentanti la Scuola Secondaria di I grado svolgeranno le attività didattiche in modalità a distanza. </w:t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Gli alunni accederanno alla piattaforma G-Suite tramite il proprio account istituzionale (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nome.cognome@icmaceratafeltria.edu.it</w:t>
        </w:r>
      </w:hyperlink>
      <w:r w:rsidDel="00000000" w:rsidR="00000000" w:rsidRPr="00000000">
        <w:rPr>
          <w:sz w:val="22"/>
          <w:szCs w:val="22"/>
          <w:rtl w:val="0"/>
        </w:rPr>
        <w:t xml:space="preserve">) e parteciperanno alle lezioni rispettando la stessa organizzazione oraria delle lezioni in presenza.</w:t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richiama, a tale proposito, quanto stabilito nel Piano per la Didattica Digitale Integrata e nel Regolamento per la Didattica Digitale Integrata approvato dal Collegio dei Docenti in data 27 ottobre 2020 e dal Consiglio d’Istituto in data 05 novembre 2020 per cui ciascuna lezione sarà ad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unità orarie di 40 minuti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tutte le scuole del territorio marchigiano trova applicazione inoltre quanto stabilito dall’art. 43 del DPCM del 2 marzo 2021 e più precisamente: </w:t>
      </w:r>
      <w:r w:rsidDel="00000000" w:rsidR="00000000" w:rsidRPr="00000000">
        <w:rPr>
          <w:i w:val="1"/>
          <w:sz w:val="22"/>
          <w:szCs w:val="22"/>
          <w:rtl w:val="0"/>
        </w:rPr>
        <w:t xml:space="preserve">“Resta salva la possibilità di svolgere attività in presenza qualora sia necessario l’uso di laboratori o in ragione di mantenere una relazione educativa che realizzi l’effettiva inclusione scolastica degli alunni con disabilità e con bisogni educativi speciali, secondo quanto previsto dal decreto del Ministro dell’istruzione n. 89 del 7 agosto 2020, e dall’ordinanza del Ministro dell’istruzione n. 134 del 9 ottobre 2020, garantendo comunque il collegamento on line con gli alunni della classe che sono in didattica digitale int</w:t>
      </w:r>
      <w:r w:rsidDel="00000000" w:rsidR="00000000" w:rsidRPr="00000000">
        <w:rPr>
          <w:i w:val="1"/>
          <w:rtl w:val="0"/>
        </w:rPr>
        <w:t xml:space="preserve">egrata”.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docenti per le attività di sostegno concorrono, in stretta correlazione con i colleghi, allo sviluppo della progettazione didattica per la classe curando l’interazione tra gli insegnanti e tutte le alunne e gli alunni, sia in presenza che attraverso la DDI, mettendo a punto materiale individualizzato o personalizzato da far fruire alla studentessa o allo studente con disabilità, in accordo con quanto stabilito nel Piano Educativo Individualizzato.</w:t>
      </w:r>
    </w:p>
    <w:p w:rsidR="00000000" w:rsidDel="00000000" w:rsidP="00000000" w:rsidRDefault="00000000" w:rsidRPr="00000000" w14:paraId="00000017">
      <w:pPr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Ordinanza n. 8 del 05/03/2021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Piano per la Didattica Digitale Integrata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Regolamento per la Didattica Digitale Integrata</w:t>
        <w:tab/>
        <w:tab/>
      </w:r>
    </w:p>
    <w:p w:rsidR="00000000" w:rsidDel="00000000" w:rsidP="00000000" w:rsidRDefault="00000000" w:rsidRPr="00000000" w14:paraId="0000001B">
      <w:pPr>
        <w:ind w:left="576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Il Dirigente Scolastico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Prof.ssa Lucia Di Stefano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284" w:top="776" w:left="1134" w:right="1134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re Franklin Medium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right="0"/>
      <w:jc w:val="center"/>
      <w:rPr>
        <w:rFonts w:ascii="Libre Franklin Medium" w:cs="Libre Franklin Medium" w:eastAsia="Libre Franklin Medium" w:hAnsi="Libre Franklin Medium"/>
        <w:b w:val="1"/>
        <w:sz w:val="22"/>
        <w:szCs w:val="22"/>
      </w:rPr>
    </w:pPr>
    <w:r w:rsidDel="00000000" w:rsidR="00000000" w:rsidRPr="00000000">
      <w:rPr>
        <w:rFonts w:ascii="Libre Franklin Medium" w:cs="Libre Franklin Medium" w:eastAsia="Libre Franklin Medium" w:hAnsi="Libre Franklin Medium"/>
        <w:sz w:val="22"/>
        <w:szCs w:val="22"/>
      </w:rPr>
      <w:drawing>
        <wp:inline distB="0" distT="0" distL="0" distR="0">
          <wp:extent cx="318135" cy="3575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135" cy="357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right="0"/>
      <w:jc w:val="center"/>
      <w:rPr>
        <w:rFonts w:ascii="Libre Franklin Medium" w:cs="Libre Franklin Medium" w:eastAsia="Libre Franklin Medium" w:hAnsi="Libre Franklin Medium"/>
        <w:b w:val="1"/>
        <w:sz w:val="22"/>
        <w:szCs w:val="22"/>
      </w:rPr>
    </w:pPr>
    <w:r w:rsidDel="00000000" w:rsidR="00000000" w:rsidRPr="00000000">
      <w:rPr>
        <w:rFonts w:ascii="Libre Franklin Medium" w:cs="Libre Franklin Medium" w:eastAsia="Libre Franklin Medium" w:hAnsi="Libre Franklin Medium"/>
        <w:b w:val="1"/>
        <w:sz w:val="22"/>
        <w:szCs w:val="22"/>
        <w:rtl w:val="0"/>
      </w:rPr>
      <w:t xml:space="preserve">ISTITUTO COMPRENSIVO STATALE DI MACERATA FELTRIA</w:t>
    </w:r>
  </w:p>
  <w:p w:rsidR="00000000" w:rsidDel="00000000" w:rsidP="00000000" w:rsidRDefault="00000000" w:rsidRPr="00000000" w14:paraId="00000022">
    <w:pPr>
      <w:pBdr>
        <w:bottom w:color="000000" w:space="9" w:sz="8" w:val="single"/>
      </w:pBdr>
      <w:ind w:right="0"/>
      <w:jc w:val="center"/>
      <w:rPr>
        <w:rFonts w:ascii="Libre Franklin Medium" w:cs="Libre Franklin Medium" w:eastAsia="Libre Franklin Medium" w:hAnsi="Libre Franklin Medium"/>
        <w:sz w:val="22"/>
        <w:szCs w:val="22"/>
      </w:rPr>
    </w:pPr>
    <w:r w:rsidDel="00000000" w:rsidR="00000000" w:rsidRPr="00000000">
      <w:rPr>
        <w:rFonts w:ascii="Libre Franklin Medium" w:cs="Libre Franklin Medium" w:eastAsia="Libre Franklin Medium" w:hAnsi="Libre Franklin Medium"/>
        <w:sz w:val="22"/>
        <w:szCs w:val="22"/>
        <w:rtl w:val="0"/>
      </w:rPr>
      <w:t xml:space="preserve">Via della Gioventù, 8 - 61023 MACERATA FELTRIA (PU) – telefono 0722.74144 - fax 0722.729091</w:t>
    </w:r>
  </w:p>
  <w:p w:rsidR="00000000" w:rsidDel="00000000" w:rsidP="00000000" w:rsidRDefault="00000000" w:rsidRPr="00000000" w14:paraId="00000023">
    <w:pPr>
      <w:pBdr>
        <w:bottom w:color="000000" w:space="9" w:sz="8" w:val="single"/>
      </w:pBdr>
      <w:ind w:right="0"/>
      <w:jc w:val="center"/>
      <w:rPr>
        <w:rFonts w:ascii="Libre Franklin Medium" w:cs="Libre Franklin Medium" w:eastAsia="Libre Franklin Medium" w:hAnsi="Libre Franklin Medium"/>
        <w:sz w:val="22"/>
        <w:szCs w:val="22"/>
      </w:rPr>
    </w:pPr>
    <w:r w:rsidDel="00000000" w:rsidR="00000000" w:rsidRPr="00000000">
      <w:rPr>
        <w:rFonts w:ascii="Libre Franklin Medium" w:cs="Libre Franklin Medium" w:eastAsia="Libre Franklin Medium" w:hAnsi="Libre Franklin Medium"/>
        <w:sz w:val="22"/>
        <w:szCs w:val="22"/>
        <w:rtl w:val="0"/>
      </w:rPr>
      <w:t xml:space="preserve">Codice Fiscale  82005250418   -   Codice Istituto  PSIC81100T</w:t>
    </w:r>
  </w:p>
  <w:p w:rsidR="00000000" w:rsidDel="00000000" w:rsidP="00000000" w:rsidRDefault="00000000" w:rsidRPr="00000000" w14:paraId="00000024">
    <w:pPr>
      <w:pBdr>
        <w:bottom w:color="000000" w:space="9" w:sz="8" w:val="single"/>
      </w:pBdr>
      <w:ind w:right="0"/>
      <w:jc w:val="center"/>
      <w:rPr>
        <w:rFonts w:ascii="Libre Franklin Medium" w:cs="Libre Franklin Medium" w:eastAsia="Libre Franklin Medium" w:hAnsi="Libre Franklin Medium"/>
        <w:sz w:val="22"/>
        <w:szCs w:val="22"/>
      </w:rPr>
    </w:pPr>
    <w:r w:rsidDel="00000000" w:rsidR="00000000" w:rsidRPr="00000000">
      <w:rPr>
        <w:rFonts w:ascii="Libre Franklin Medium" w:cs="Libre Franklin Medium" w:eastAsia="Libre Franklin Medium" w:hAnsi="Libre Franklin Medium"/>
        <w:sz w:val="22"/>
        <w:szCs w:val="22"/>
        <w:rtl w:val="0"/>
      </w:rPr>
      <w:t xml:space="preserve"> </w:t>
    </w:r>
    <w:hyperlink r:id="rId2">
      <w:r w:rsidDel="00000000" w:rsidR="00000000" w:rsidRPr="00000000">
        <w:rPr>
          <w:rFonts w:ascii="Libre Franklin Medium" w:cs="Libre Franklin Medium" w:eastAsia="Libre Franklin Medium" w:hAnsi="Libre Franklin Medium"/>
          <w:color w:val="0000ff"/>
          <w:sz w:val="22"/>
          <w:szCs w:val="22"/>
          <w:u w:val="single"/>
          <w:rtl w:val="0"/>
        </w:rPr>
        <w:t xml:space="preserve">PSIC81100T@ISTRUZIONE.IT</w:t>
      </w:r>
    </w:hyperlink>
    <w:r w:rsidDel="00000000" w:rsidR="00000000" w:rsidRPr="00000000">
      <w:rPr>
        <w:rFonts w:ascii="Libre Franklin Medium" w:cs="Libre Franklin Medium" w:eastAsia="Libre Franklin Medium" w:hAnsi="Libre Franklin Medium"/>
        <w:sz w:val="22"/>
        <w:szCs w:val="22"/>
        <w:rtl w:val="0"/>
      </w:rPr>
      <w:t xml:space="preserve">   </w:t>
    </w:r>
    <w:hyperlink r:id="rId3">
      <w:r w:rsidDel="00000000" w:rsidR="00000000" w:rsidRPr="00000000">
        <w:rPr>
          <w:rFonts w:ascii="Libre Franklin Medium" w:cs="Libre Franklin Medium" w:eastAsia="Libre Franklin Medium" w:hAnsi="Libre Franklin Medium"/>
          <w:color w:val="0000ff"/>
          <w:sz w:val="22"/>
          <w:szCs w:val="22"/>
          <w:u w:val="single"/>
          <w:rtl w:val="0"/>
        </w:rPr>
        <w:t xml:space="preserve">PSIC81100T@PEC.ISTRUZIONE.IT</w:t>
      </w:r>
    </w:hyperlink>
    <w:r w:rsidDel="00000000" w:rsidR="00000000" w:rsidRPr="00000000">
      <w:rPr>
        <w:rFonts w:ascii="Libre Franklin Medium" w:cs="Libre Franklin Medium" w:eastAsia="Libre Franklin Medium" w:hAnsi="Libre Franklin Medium"/>
        <w:sz w:val="22"/>
        <w:szCs w:val="22"/>
        <w:rtl w:val="0"/>
      </w:rPr>
      <w:t xml:space="preserve">   </w:t>
    </w:r>
  </w:p>
  <w:p w:rsidR="00000000" w:rsidDel="00000000" w:rsidP="00000000" w:rsidRDefault="00000000" w:rsidRPr="00000000" w14:paraId="00000025">
    <w:pPr>
      <w:pBdr>
        <w:bottom w:color="000000" w:space="9" w:sz="8" w:val="single"/>
      </w:pBdr>
      <w:ind w:right="0"/>
      <w:jc w:val="center"/>
      <w:rPr>
        <w:rFonts w:ascii="Libre Franklin Medium" w:cs="Libre Franklin Medium" w:eastAsia="Libre Franklin Medium" w:hAnsi="Libre Franklin Medium"/>
        <w:sz w:val="22"/>
        <w:szCs w:val="22"/>
      </w:rPr>
    </w:pPr>
    <w:hyperlink r:id="rId4">
      <w:r w:rsidDel="00000000" w:rsidR="00000000" w:rsidRPr="00000000">
        <w:rPr>
          <w:rFonts w:ascii="Libre Franklin Medium" w:cs="Libre Franklin Medium" w:eastAsia="Libre Franklin Medium" w:hAnsi="Libre Franklin Medium"/>
          <w:color w:val="0000ff"/>
          <w:sz w:val="22"/>
          <w:szCs w:val="22"/>
          <w:u w:val="single"/>
          <w:rtl w:val="0"/>
        </w:rPr>
        <w:t xml:space="preserve">www.icmaceratafeltria.edu.it</w:t>
      </w:r>
    </w:hyperlink>
    <w:r w:rsidDel="00000000" w:rsidR="00000000" w:rsidRPr="00000000">
      <w:rPr>
        <w:rFonts w:ascii="Libre Franklin Medium" w:cs="Libre Franklin Medium" w:eastAsia="Libre Franklin Medium" w:hAnsi="Libre Franklin Medium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ome.cognome@icmaceratafeltria.edu.it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SIC81100T@ISTRUZIONE.IT" TargetMode="External"/><Relationship Id="rId3" Type="http://schemas.openxmlformats.org/officeDocument/2006/relationships/hyperlink" Target="mailto:PSIC81100T@PEC.ISTRUZIONE.IT" TargetMode="External"/><Relationship Id="rId4" Type="http://schemas.openxmlformats.org/officeDocument/2006/relationships/hyperlink" Target="http://www.icmaceratafeltri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